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page" w:tblpXSpec="center" w:tblpY="-525"/>
        <w:tblW w:w="10396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860"/>
        <w:gridCol w:w="2265"/>
        <w:gridCol w:w="4271"/>
      </w:tblGrid>
      <w:tr w:rsidR="00DF0D29" w14:paraId="5AA625F7" w14:textId="77777777" w:rsidTr="00DF0D29">
        <w:trPr>
          <w:trHeight w:val="1992"/>
        </w:trPr>
        <w:tc>
          <w:tcPr>
            <w:tcW w:w="3860" w:type="dxa"/>
          </w:tcPr>
          <w:p w14:paraId="4DE4610F" w14:textId="77777777" w:rsidR="00DF0D29" w:rsidRPr="007A54A5" w:rsidRDefault="00DF0D29" w:rsidP="00DF0D29">
            <w:pPr>
              <w:jc w:val="center"/>
              <w:rPr>
                <w:b/>
              </w:rPr>
            </w:pPr>
            <w:r w:rsidRPr="007A54A5">
              <w:rPr>
                <w:b/>
              </w:rPr>
              <w:t>Республика Башкортостан</w:t>
            </w:r>
          </w:p>
          <w:p w14:paraId="4D6C4966" w14:textId="77777777" w:rsidR="00DF0D29" w:rsidRPr="007A54A5" w:rsidRDefault="00DF0D29" w:rsidP="00DF0D29">
            <w:pPr>
              <w:jc w:val="center"/>
              <w:rPr>
                <w:b/>
                <w:sz w:val="16"/>
              </w:rPr>
            </w:pPr>
            <w:r w:rsidRPr="007A54A5">
              <w:rPr>
                <w:b/>
              </w:rPr>
              <w:t>Администрация сельского поселения Ильчигуловский сельсовет муниципального района Миякинский район</w:t>
            </w:r>
          </w:p>
          <w:p w14:paraId="4E48BCCC" w14:textId="77777777" w:rsidR="00DF0D29" w:rsidRDefault="00DF0D29" w:rsidP="00DF0D29">
            <w:pPr>
              <w:jc w:val="center"/>
              <w:rPr>
                <w:rFonts w:ascii="Century Tat" w:hAnsi="Century Tat"/>
                <w:sz w:val="16"/>
              </w:rPr>
            </w:pPr>
          </w:p>
          <w:p w14:paraId="577FC9C8" w14:textId="77777777" w:rsidR="00DF0D29" w:rsidRPr="007A54A5" w:rsidRDefault="00DF0D29" w:rsidP="00DF0D29">
            <w:pPr>
              <w:jc w:val="center"/>
              <w:rPr>
                <w:sz w:val="20"/>
                <w:szCs w:val="20"/>
              </w:rPr>
            </w:pPr>
            <w:r w:rsidRPr="007A54A5">
              <w:rPr>
                <w:sz w:val="20"/>
                <w:szCs w:val="20"/>
              </w:rPr>
              <w:t xml:space="preserve">452092, Миякинский район, </w:t>
            </w:r>
            <w:proofErr w:type="spellStart"/>
            <w:r w:rsidRPr="007A54A5">
              <w:rPr>
                <w:sz w:val="20"/>
                <w:szCs w:val="20"/>
              </w:rPr>
              <w:t>с.Ильчигулово</w:t>
            </w:r>
            <w:proofErr w:type="spellEnd"/>
            <w:r w:rsidRPr="007A54A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7A54A5">
              <w:rPr>
                <w:sz w:val="20"/>
                <w:szCs w:val="20"/>
              </w:rPr>
              <w:t>ул.Советская,9</w:t>
            </w:r>
          </w:p>
          <w:p w14:paraId="5C6CD82B" w14:textId="77777777" w:rsidR="00DF0D29" w:rsidRDefault="00DF0D29" w:rsidP="00DF0D29">
            <w:pPr>
              <w:jc w:val="center"/>
            </w:pPr>
            <w:r w:rsidRPr="007A54A5">
              <w:rPr>
                <w:sz w:val="20"/>
                <w:szCs w:val="20"/>
              </w:rPr>
              <w:t>тел.2-71-69</w:t>
            </w:r>
          </w:p>
        </w:tc>
        <w:tc>
          <w:tcPr>
            <w:tcW w:w="2265" w:type="dxa"/>
          </w:tcPr>
          <w:p w14:paraId="56ADD3A5" w14:textId="46E2C8F1" w:rsidR="00DF0D29" w:rsidRDefault="00DF0D29" w:rsidP="00DF0D29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0E575C9" wp14:editId="1379E8C0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167640</wp:posOffset>
                  </wp:positionV>
                  <wp:extent cx="793750" cy="1033145"/>
                  <wp:effectExtent l="0" t="0" r="635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1033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71" w:type="dxa"/>
          </w:tcPr>
          <w:p w14:paraId="659D3B9A" w14:textId="77777777" w:rsidR="00DF0D29" w:rsidRPr="007A54A5" w:rsidRDefault="00DF0D29" w:rsidP="00DF0D29">
            <w:pPr>
              <w:jc w:val="center"/>
              <w:rPr>
                <w:b/>
              </w:rPr>
            </w:pPr>
            <w:r w:rsidRPr="007A54A5">
              <w:rPr>
                <w:b/>
              </w:rPr>
              <w:t>Баш</w:t>
            </w:r>
            <w:r w:rsidRPr="007A54A5">
              <w:rPr>
                <w:b/>
                <w:lang w:val="en-US"/>
              </w:rPr>
              <w:t>k</w:t>
            </w:r>
            <w:proofErr w:type="spellStart"/>
            <w:r w:rsidRPr="007A54A5">
              <w:rPr>
                <w:b/>
              </w:rPr>
              <w:t>ортостан</w:t>
            </w:r>
            <w:proofErr w:type="spellEnd"/>
            <w:r w:rsidRPr="007A54A5">
              <w:rPr>
                <w:b/>
              </w:rPr>
              <w:t xml:space="preserve"> Республика</w:t>
            </w:r>
            <w:r w:rsidRPr="007A54A5">
              <w:rPr>
                <w:b/>
                <w:lang w:val="en-US"/>
              </w:rPr>
              <w:t>h</w:t>
            </w:r>
            <w:r w:rsidRPr="007A54A5">
              <w:rPr>
                <w:b/>
              </w:rPr>
              <w:t>ы</w:t>
            </w:r>
          </w:p>
          <w:p w14:paraId="5C047AE7" w14:textId="77777777" w:rsidR="00DF0D29" w:rsidRPr="007A54A5" w:rsidRDefault="00DF0D29" w:rsidP="00DF0D29">
            <w:pPr>
              <w:jc w:val="center"/>
              <w:rPr>
                <w:b/>
              </w:rPr>
            </w:pPr>
            <w:r w:rsidRPr="007A54A5">
              <w:rPr>
                <w:b/>
              </w:rPr>
              <w:t>Ми</w:t>
            </w:r>
            <w:r w:rsidRPr="007A54A5">
              <w:rPr>
                <w:b/>
                <w:lang w:val="tt-RU"/>
              </w:rPr>
              <w:t>ә</w:t>
            </w:r>
            <w:r w:rsidRPr="007A54A5">
              <w:rPr>
                <w:b/>
              </w:rPr>
              <w:t>к</w:t>
            </w:r>
            <w:r w:rsidRPr="007A54A5">
              <w:rPr>
                <w:b/>
                <w:lang w:val="tt-RU"/>
              </w:rPr>
              <w:t>ә</w:t>
            </w:r>
            <w:r w:rsidRPr="007A54A5">
              <w:rPr>
                <w:b/>
              </w:rPr>
              <w:t xml:space="preserve"> районы </w:t>
            </w:r>
            <w:proofErr w:type="spellStart"/>
            <w:r w:rsidRPr="007A54A5">
              <w:rPr>
                <w:b/>
              </w:rPr>
              <w:t>муниципаль</w:t>
            </w:r>
            <w:proofErr w:type="spellEnd"/>
            <w:r w:rsidRPr="007A54A5">
              <w:rPr>
                <w:b/>
              </w:rPr>
              <w:t xml:space="preserve"> </w:t>
            </w:r>
            <w:proofErr w:type="spellStart"/>
            <w:r w:rsidRPr="007A54A5">
              <w:rPr>
                <w:b/>
              </w:rPr>
              <w:t>районыны</w:t>
            </w:r>
            <w:proofErr w:type="spellEnd"/>
            <w:r w:rsidRPr="007A54A5">
              <w:rPr>
                <w:b/>
                <w:lang w:val="tt-RU"/>
              </w:rPr>
              <w:t>ң</w:t>
            </w:r>
            <w:r w:rsidRPr="007A54A5">
              <w:rPr>
                <w:b/>
              </w:rPr>
              <w:t xml:space="preserve"> </w:t>
            </w:r>
            <w:proofErr w:type="spellStart"/>
            <w:r w:rsidRPr="007A54A5">
              <w:rPr>
                <w:b/>
              </w:rPr>
              <w:t>Илсе</w:t>
            </w:r>
            <w:proofErr w:type="spellEnd"/>
            <w:r w:rsidRPr="007A54A5">
              <w:rPr>
                <w:b/>
                <w:lang w:val="be-BY"/>
              </w:rPr>
              <w:t>ғ</w:t>
            </w:r>
            <w:proofErr w:type="spellStart"/>
            <w:r w:rsidRPr="007A54A5">
              <w:rPr>
                <w:b/>
              </w:rPr>
              <w:t>ол</w:t>
            </w:r>
            <w:proofErr w:type="spellEnd"/>
            <w:r w:rsidRPr="007A54A5">
              <w:rPr>
                <w:b/>
              </w:rPr>
              <w:t xml:space="preserve"> </w:t>
            </w:r>
            <w:proofErr w:type="spellStart"/>
            <w:r w:rsidRPr="007A54A5">
              <w:rPr>
                <w:b/>
              </w:rPr>
              <w:t>ауыл</w:t>
            </w:r>
            <w:proofErr w:type="spellEnd"/>
            <w:r w:rsidRPr="007A54A5">
              <w:rPr>
                <w:b/>
              </w:rPr>
              <w:t xml:space="preserve"> советы </w:t>
            </w:r>
            <w:proofErr w:type="spellStart"/>
            <w:r w:rsidRPr="007A54A5">
              <w:rPr>
                <w:b/>
              </w:rPr>
              <w:t>ауыл</w:t>
            </w:r>
            <w:proofErr w:type="spellEnd"/>
            <w:r w:rsidRPr="007A54A5">
              <w:rPr>
                <w:b/>
              </w:rPr>
              <w:t xml:space="preserve"> бил</w:t>
            </w:r>
            <w:r w:rsidRPr="007A54A5">
              <w:rPr>
                <w:b/>
                <w:lang w:val="tt-RU"/>
              </w:rPr>
              <w:t>ә</w:t>
            </w:r>
            <w:r w:rsidRPr="007A54A5">
              <w:rPr>
                <w:b/>
              </w:rPr>
              <w:t>м</w:t>
            </w:r>
            <w:r w:rsidRPr="007A54A5">
              <w:rPr>
                <w:b/>
                <w:lang w:val="tt-RU"/>
              </w:rPr>
              <w:t>ә</w:t>
            </w:r>
            <w:r w:rsidRPr="007A54A5">
              <w:rPr>
                <w:b/>
                <w:lang w:val="en-US"/>
              </w:rPr>
              <w:t>h</w:t>
            </w:r>
            <w:r w:rsidRPr="007A54A5">
              <w:rPr>
                <w:b/>
              </w:rPr>
              <w:t xml:space="preserve">е </w:t>
            </w:r>
          </w:p>
          <w:p w14:paraId="32EBE8B4" w14:textId="77777777" w:rsidR="00DF0D29" w:rsidRPr="007A54A5" w:rsidRDefault="00DF0D29" w:rsidP="00DF0D29">
            <w:pPr>
              <w:jc w:val="center"/>
              <w:rPr>
                <w:b/>
              </w:rPr>
            </w:pPr>
            <w:r w:rsidRPr="007A54A5">
              <w:rPr>
                <w:b/>
                <w:lang w:val="tt-RU"/>
              </w:rPr>
              <w:t>х</w:t>
            </w:r>
            <w:proofErr w:type="spellStart"/>
            <w:r w:rsidRPr="007A54A5">
              <w:rPr>
                <w:b/>
              </w:rPr>
              <w:t>акими</w:t>
            </w:r>
            <w:proofErr w:type="spellEnd"/>
            <w:r w:rsidRPr="007A54A5">
              <w:rPr>
                <w:b/>
                <w:lang w:val="tt-RU"/>
              </w:rPr>
              <w:t>ә</w:t>
            </w:r>
            <w:r w:rsidRPr="007A54A5">
              <w:rPr>
                <w:b/>
              </w:rPr>
              <w:t>те</w:t>
            </w:r>
          </w:p>
          <w:p w14:paraId="1F4B13BD" w14:textId="77777777" w:rsidR="00DF0D29" w:rsidRDefault="00DF0D29" w:rsidP="00DF0D29">
            <w:pPr>
              <w:jc w:val="center"/>
              <w:rPr>
                <w:rFonts w:ascii="Century Tat" w:hAnsi="Century Tat"/>
                <w:sz w:val="16"/>
              </w:rPr>
            </w:pPr>
          </w:p>
          <w:p w14:paraId="1E41050A" w14:textId="77777777" w:rsidR="00DF0D29" w:rsidRPr="007A54A5" w:rsidRDefault="00DF0D29" w:rsidP="00DF0D29">
            <w:pPr>
              <w:jc w:val="center"/>
              <w:rPr>
                <w:sz w:val="20"/>
                <w:szCs w:val="20"/>
              </w:rPr>
            </w:pPr>
            <w:r w:rsidRPr="007A54A5">
              <w:rPr>
                <w:sz w:val="20"/>
                <w:szCs w:val="20"/>
              </w:rPr>
              <w:t>452089, Ми</w:t>
            </w:r>
            <w:r w:rsidRPr="007A54A5">
              <w:rPr>
                <w:sz w:val="20"/>
                <w:szCs w:val="20"/>
                <w:lang w:val="be-BY"/>
              </w:rPr>
              <w:t>ә</w:t>
            </w:r>
            <w:r w:rsidRPr="007A54A5">
              <w:rPr>
                <w:sz w:val="20"/>
                <w:szCs w:val="20"/>
              </w:rPr>
              <w:t>к</w:t>
            </w:r>
            <w:r w:rsidRPr="007A54A5">
              <w:rPr>
                <w:sz w:val="20"/>
                <w:szCs w:val="20"/>
                <w:lang w:val="be-BY"/>
              </w:rPr>
              <w:t>ә</w:t>
            </w:r>
            <w:r>
              <w:rPr>
                <w:sz w:val="20"/>
                <w:szCs w:val="20"/>
              </w:rPr>
              <w:t xml:space="preserve"> </w:t>
            </w:r>
            <w:r w:rsidRPr="007A54A5">
              <w:rPr>
                <w:sz w:val="20"/>
                <w:szCs w:val="20"/>
              </w:rPr>
              <w:t xml:space="preserve">районы, </w:t>
            </w:r>
            <w:proofErr w:type="spellStart"/>
            <w:r w:rsidRPr="007A54A5">
              <w:rPr>
                <w:sz w:val="20"/>
                <w:szCs w:val="20"/>
              </w:rPr>
              <w:t>Илсе</w:t>
            </w:r>
            <w:proofErr w:type="spellEnd"/>
            <w:r w:rsidRPr="007A54A5">
              <w:rPr>
                <w:sz w:val="20"/>
                <w:szCs w:val="20"/>
                <w:lang w:val="be-BY"/>
              </w:rPr>
              <w:t>ғ</w:t>
            </w:r>
            <w:proofErr w:type="spellStart"/>
            <w:r w:rsidRPr="007A54A5">
              <w:rPr>
                <w:sz w:val="20"/>
                <w:szCs w:val="20"/>
              </w:rPr>
              <w:t>ол</w:t>
            </w:r>
            <w:proofErr w:type="spellEnd"/>
            <w:r w:rsidRPr="007A54A5">
              <w:rPr>
                <w:sz w:val="20"/>
                <w:szCs w:val="20"/>
              </w:rPr>
              <w:t xml:space="preserve"> </w:t>
            </w:r>
            <w:proofErr w:type="spellStart"/>
            <w:r w:rsidRPr="007A54A5">
              <w:rPr>
                <w:sz w:val="20"/>
                <w:szCs w:val="20"/>
              </w:rPr>
              <w:t>ауылы</w:t>
            </w:r>
            <w:proofErr w:type="spellEnd"/>
            <w:r w:rsidRPr="007A54A5">
              <w:rPr>
                <w:sz w:val="20"/>
                <w:szCs w:val="20"/>
              </w:rPr>
              <w:t xml:space="preserve">, Совет </w:t>
            </w:r>
            <w:proofErr w:type="spellStart"/>
            <w:r w:rsidRPr="007A54A5">
              <w:rPr>
                <w:sz w:val="20"/>
                <w:szCs w:val="20"/>
              </w:rPr>
              <w:t>урамы</w:t>
            </w:r>
            <w:proofErr w:type="spellEnd"/>
          </w:p>
          <w:p w14:paraId="3F6B2022" w14:textId="77777777" w:rsidR="00DF0D29" w:rsidRPr="007A54A5" w:rsidRDefault="00DF0D29" w:rsidP="00DF0D29">
            <w:pPr>
              <w:jc w:val="center"/>
              <w:rPr>
                <w:b/>
              </w:rPr>
            </w:pPr>
            <w:r w:rsidRPr="007A54A5">
              <w:rPr>
                <w:sz w:val="20"/>
                <w:szCs w:val="20"/>
              </w:rPr>
              <w:t>тел.2-71-</w:t>
            </w:r>
            <w:r>
              <w:rPr>
                <w:sz w:val="20"/>
                <w:szCs w:val="20"/>
              </w:rPr>
              <w:t>69</w:t>
            </w:r>
          </w:p>
          <w:p w14:paraId="0BBC877B" w14:textId="77777777" w:rsidR="00DF0D29" w:rsidRDefault="00DF0D29" w:rsidP="00DF0D29">
            <w:pPr>
              <w:jc w:val="center"/>
              <w:rPr>
                <w:rFonts w:ascii="Century Tat" w:hAnsi="Century Tat"/>
              </w:rPr>
            </w:pPr>
          </w:p>
        </w:tc>
      </w:tr>
    </w:tbl>
    <w:p w14:paraId="5113D8DC" w14:textId="77777777" w:rsidR="00DF0D29" w:rsidRDefault="00DF0D29" w:rsidP="00DF0D29">
      <w:pPr>
        <w:rPr>
          <w:b/>
        </w:rPr>
      </w:pPr>
    </w:p>
    <w:p w14:paraId="3D4A36B1" w14:textId="17A932F0" w:rsidR="00DF0D29" w:rsidRPr="00DF0D29" w:rsidRDefault="00DF0D29" w:rsidP="00DF0D29">
      <w:pPr>
        <w:rPr>
          <w:b/>
          <w:sz w:val="28"/>
          <w:szCs w:val="28"/>
        </w:rPr>
      </w:pPr>
      <w:r w:rsidRPr="00DF0D29">
        <w:rPr>
          <w:b/>
          <w:sz w:val="28"/>
          <w:szCs w:val="28"/>
        </w:rPr>
        <w:t>РАСПОРЯЖЕНИЕ</w:t>
      </w:r>
      <w:r w:rsidRPr="00DF0D29">
        <w:rPr>
          <w:b/>
          <w:sz w:val="28"/>
          <w:szCs w:val="28"/>
        </w:rPr>
        <w:tab/>
        <w:t xml:space="preserve">                                                        БОЙОРОК</w:t>
      </w:r>
    </w:p>
    <w:p w14:paraId="6320EEA1" w14:textId="07062AB0" w:rsidR="00DF0D29" w:rsidRDefault="00DF0D29" w:rsidP="00DF0D29">
      <w:pPr>
        <w:shd w:val="clear" w:color="auto" w:fill="FFFFFF"/>
        <w:tabs>
          <w:tab w:val="left" w:pos="6047"/>
        </w:tabs>
        <w:spacing w:before="19"/>
        <w:ind w:right="180"/>
        <w:rPr>
          <w:sz w:val="28"/>
        </w:rPr>
      </w:pPr>
      <w:r>
        <w:rPr>
          <w:sz w:val="28"/>
        </w:rPr>
        <w:t>1</w:t>
      </w:r>
      <w:r w:rsidR="000E4B75">
        <w:rPr>
          <w:sz w:val="28"/>
        </w:rPr>
        <w:t>1</w:t>
      </w:r>
      <w:r w:rsidRPr="00DF0D29">
        <w:rPr>
          <w:sz w:val="28"/>
        </w:rPr>
        <w:t>.0</w:t>
      </w:r>
      <w:r w:rsidR="000E4B75">
        <w:rPr>
          <w:sz w:val="28"/>
        </w:rPr>
        <w:t>6</w:t>
      </w:r>
      <w:r w:rsidRPr="00DF0D29">
        <w:rPr>
          <w:sz w:val="28"/>
        </w:rPr>
        <w:t>.2024</w:t>
      </w:r>
      <w:r>
        <w:rPr>
          <w:sz w:val="28"/>
        </w:rPr>
        <w:t xml:space="preserve"> </w:t>
      </w:r>
      <w:r w:rsidRPr="00DF0D29">
        <w:rPr>
          <w:sz w:val="28"/>
        </w:rPr>
        <w:t xml:space="preserve">г.                                 </w:t>
      </w:r>
      <w:r>
        <w:rPr>
          <w:sz w:val="28"/>
        </w:rPr>
        <w:t xml:space="preserve">  </w:t>
      </w:r>
      <w:r w:rsidRPr="00DF0D29">
        <w:rPr>
          <w:sz w:val="28"/>
        </w:rPr>
        <w:t>№</w:t>
      </w:r>
      <w:r>
        <w:rPr>
          <w:sz w:val="28"/>
        </w:rPr>
        <w:t>1</w:t>
      </w:r>
      <w:r w:rsidR="000E4B75">
        <w:rPr>
          <w:sz w:val="28"/>
        </w:rPr>
        <w:t>3</w:t>
      </w:r>
      <w:r w:rsidRPr="00DF0D29">
        <w:rPr>
          <w:sz w:val="28"/>
        </w:rPr>
        <w:t xml:space="preserve">                   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 xml:space="preserve">     1</w:t>
      </w:r>
      <w:r w:rsidR="000E4B75">
        <w:rPr>
          <w:sz w:val="28"/>
        </w:rPr>
        <w:t>1</w:t>
      </w:r>
      <w:r w:rsidRPr="00DF0D29">
        <w:rPr>
          <w:sz w:val="28"/>
        </w:rPr>
        <w:t>.0</w:t>
      </w:r>
      <w:r w:rsidR="000E4B75">
        <w:rPr>
          <w:sz w:val="28"/>
        </w:rPr>
        <w:t>6</w:t>
      </w:r>
      <w:r w:rsidRPr="00DF0D29">
        <w:rPr>
          <w:sz w:val="28"/>
        </w:rPr>
        <w:t>.2024</w:t>
      </w:r>
      <w:r>
        <w:rPr>
          <w:sz w:val="28"/>
        </w:rPr>
        <w:t xml:space="preserve"> </w:t>
      </w:r>
      <w:r w:rsidRPr="00DF0D29">
        <w:rPr>
          <w:sz w:val="28"/>
        </w:rPr>
        <w:t>й.</w:t>
      </w:r>
    </w:p>
    <w:p w14:paraId="49E387C3" w14:textId="38DC21E0" w:rsidR="00DF0D29" w:rsidRDefault="00DF0D29" w:rsidP="00DF0D29">
      <w:pPr>
        <w:shd w:val="clear" w:color="auto" w:fill="FFFFFF"/>
        <w:tabs>
          <w:tab w:val="left" w:pos="6047"/>
        </w:tabs>
        <w:spacing w:before="19"/>
        <w:ind w:right="180"/>
        <w:rPr>
          <w:sz w:val="28"/>
        </w:rPr>
      </w:pPr>
    </w:p>
    <w:p w14:paraId="700C66A3" w14:textId="26CA7A5F" w:rsidR="00DF0D29" w:rsidRDefault="00DF0D29" w:rsidP="00DF0D29">
      <w:pPr>
        <w:shd w:val="clear" w:color="auto" w:fill="FFFFFF"/>
        <w:tabs>
          <w:tab w:val="left" w:pos="6047"/>
        </w:tabs>
        <w:spacing w:before="19"/>
        <w:ind w:right="180"/>
        <w:rPr>
          <w:sz w:val="28"/>
        </w:rPr>
      </w:pPr>
    </w:p>
    <w:p w14:paraId="40C54B6E" w14:textId="12BFD4C9" w:rsidR="00DF0D29" w:rsidRDefault="00DF0D29" w:rsidP="00DF0D29">
      <w:pPr>
        <w:shd w:val="clear" w:color="auto" w:fill="FFFFFF"/>
        <w:tabs>
          <w:tab w:val="left" w:pos="6047"/>
        </w:tabs>
        <w:spacing w:before="19"/>
        <w:ind w:right="180"/>
        <w:rPr>
          <w:sz w:val="28"/>
        </w:rPr>
      </w:pPr>
    </w:p>
    <w:p w14:paraId="4684CBAA" w14:textId="77777777" w:rsidR="0046587A" w:rsidRDefault="0046587A" w:rsidP="00DF0D29">
      <w:pPr>
        <w:shd w:val="clear" w:color="auto" w:fill="FFFFFF"/>
        <w:tabs>
          <w:tab w:val="left" w:pos="6047"/>
        </w:tabs>
        <w:spacing w:before="19"/>
        <w:ind w:right="180"/>
        <w:rPr>
          <w:sz w:val="28"/>
        </w:rPr>
      </w:pPr>
    </w:p>
    <w:p w14:paraId="45D843BE" w14:textId="14ABA72B" w:rsidR="00DF0D29" w:rsidRDefault="00DF0D29" w:rsidP="00DF0D29">
      <w:pPr>
        <w:shd w:val="clear" w:color="auto" w:fill="FFFFFF"/>
        <w:tabs>
          <w:tab w:val="left" w:pos="6047"/>
        </w:tabs>
        <w:spacing w:before="19"/>
        <w:ind w:right="180"/>
        <w:rPr>
          <w:sz w:val="28"/>
        </w:rPr>
      </w:pPr>
    </w:p>
    <w:p w14:paraId="1838D99E" w14:textId="1F97EC5B" w:rsidR="00DF0D29" w:rsidRDefault="00DF0D29" w:rsidP="00DF0D29">
      <w:pPr>
        <w:shd w:val="clear" w:color="auto" w:fill="FFFFFF"/>
        <w:tabs>
          <w:tab w:val="left" w:pos="6047"/>
        </w:tabs>
        <w:spacing w:before="19"/>
        <w:ind w:right="180"/>
        <w:jc w:val="center"/>
        <w:rPr>
          <w:b/>
          <w:bCs/>
          <w:sz w:val="28"/>
        </w:rPr>
      </w:pPr>
      <w:r w:rsidRPr="00DF0D29">
        <w:rPr>
          <w:b/>
          <w:bCs/>
          <w:sz w:val="28"/>
        </w:rPr>
        <w:t xml:space="preserve">О </w:t>
      </w:r>
      <w:r w:rsidR="000E4B75">
        <w:rPr>
          <w:b/>
          <w:bCs/>
          <w:sz w:val="28"/>
        </w:rPr>
        <w:t>разрешении на размещение детских передвижных аттракционов</w:t>
      </w:r>
    </w:p>
    <w:p w14:paraId="271361FD" w14:textId="2DA2EE8B" w:rsidR="00DF0D29" w:rsidRDefault="00DF0D29" w:rsidP="00DF0D29">
      <w:pPr>
        <w:shd w:val="clear" w:color="auto" w:fill="FFFFFF"/>
        <w:tabs>
          <w:tab w:val="left" w:pos="6047"/>
        </w:tabs>
        <w:spacing w:before="19"/>
        <w:ind w:right="180"/>
        <w:jc w:val="center"/>
        <w:rPr>
          <w:b/>
          <w:bCs/>
          <w:sz w:val="28"/>
        </w:rPr>
      </w:pPr>
    </w:p>
    <w:p w14:paraId="4E305D48" w14:textId="3077686D" w:rsidR="0046587A" w:rsidRDefault="0046587A" w:rsidP="0046587A">
      <w:pPr>
        <w:widowControl w:val="0"/>
        <w:shd w:val="clear" w:color="auto" w:fill="FFFFFF"/>
        <w:tabs>
          <w:tab w:val="left" w:pos="851"/>
        </w:tabs>
        <w:jc w:val="both"/>
        <w:rPr>
          <w:sz w:val="28"/>
        </w:rPr>
      </w:pPr>
    </w:p>
    <w:p w14:paraId="6FEDEC32" w14:textId="53571010" w:rsidR="0046587A" w:rsidRDefault="00094321" w:rsidP="00094321">
      <w:pPr>
        <w:widowControl w:val="0"/>
        <w:shd w:val="clear" w:color="auto" w:fill="FFFFFF"/>
        <w:tabs>
          <w:tab w:val="left" w:pos="851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0E4B75">
        <w:rPr>
          <w:sz w:val="28"/>
        </w:rPr>
        <w:t>В целях организации детского отдыха, повышения культурного досуга, на основании обращения председателя кооператива СПССК «</w:t>
      </w:r>
      <w:r w:rsidR="00B70816">
        <w:rPr>
          <w:sz w:val="28"/>
        </w:rPr>
        <w:t>Подсолнух</w:t>
      </w:r>
      <w:r w:rsidR="000E4B75">
        <w:rPr>
          <w:sz w:val="28"/>
        </w:rPr>
        <w:t>»</w:t>
      </w:r>
      <w:r w:rsidR="00B70816">
        <w:rPr>
          <w:sz w:val="28"/>
        </w:rPr>
        <w:t xml:space="preserve"> </w:t>
      </w:r>
      <w:proofErr w:type="spellStart"/>
      <w:r w:rsidR="00B70816">
        <w:rPr>
          <w:sz w:val="28"/>
        </w:rPr>
        <w:t>Габитова</w:t>
      </w:r>
      <w:proofErr w:type="spellEnd"/>
      <w:r w:rsidR="00B70816">
        <w:rPr>
          <w:sz w:val="28"/>
        </w:rPr>
        <w:t xml:space="preserve"> И.М., ИНН 0238006471, распоряжаюсь:</w:t>
      </w:r>
    </w:p>
    <w:p w14:paraId="4DCAABD9" w14:textId="77777777" w:rsidR="00094321" w:rsidRDefault="00B70816" w:rsidP="00094321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line="276" w:lineRule="auto"/>
        <w:ind w:left="0" w:firstLine="360"/>
        <w:jc w:val="both"/>
        <w:rPr>
          <w:sz w:val="28"/>
        </w:rPr>
      </w:pPr>
      <w:r>
        <w:rPr>
          <w:sz w:val="28"/>
        </w:rPr>
        <w:t xml:space="preserve">Разрешить размещение детских передвижных аттракционов: батут «Белый мишка» Г.Р.З. 020635 СА 063713, батут «Счастливый экспресс» Г.Р.З. 020636 СА 063714, «Карусель цепочная» Г.Р.З. 020637 СА 063715, предназначенных для детей с 3-х лет на месте проведения ежегодного собрания мусульман «Святая земля </w:t>
      </w:r>
      <w:proofErr w:type="spellStart"/>
      <w:r>
        <w:rPr>
          <w:sz w:val="28"/>
        </w:rPr>
        <w:t>сахабов</w:t>
      </w:r>
      <w:proofErr w:type="spellEnd"/>
      <w:r>
        <w:rPr>
          <w:sz w:val="28"/>
        </w:rPr>
        <w:t xml:space="preserve">-Лучезарный НАРЫСТАУ» на священной горе </w:t>
      </w:r>
      <w:proofErr w:type="spellStart"/>
      <w:r>
        <w:rPr>
          <w:sz w:val="28"/>
        </w:rPr>
        <w:t>Нарыстау</w:t>
      </w:r>
      <w:proofErr w:type="spellEnd"/>
      <w:r>
        <w:rPr>
          <w:sz w:val="28"/>
        </w:rPr>
        <w:t xml:space="preserve">, на территории СП Ильчигуловский сельсовет с проведением временной регистрации по месту пребывания на период проведения ежегодного собрания мусульман 12.06.2024 г. с соблюдением всех санитарных норм и правил по технике безопасности, обеспечения системного контроля за качество </w:t>
      </w:r>
      <w:r w:rsidR="00094321">
        <w:rPr>
          <w:sz w:val="28"/>
        </w:rPr>
        <w:t>оборудования, высокого качества обслуживания посетителей и соблюдения Правил благоустройства территории сельского поселения Ильчигуловский сельсовет, утвержденного решением Совета сельского поселения №54 от 05.04.2012 г.</w:t>
      </w:r>
    </w:p>
    <w:p w14:paraId="7DDCD108" w14:textId="77777777" w:rsidR="00094321" w:rsidRDefault="00094321" w:rsidP="00094321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line="276" w:lineRule="auto"/>
        <w:ind w:left="0" w:firstLine="360"/>
        <w:jc w:val="both"/>
        <w:rPr>
          <w:sz w:val="28"/>
        </w:rPr>
      </w:pPr>
      <w:r>
        <w:rPr>
          <w:sz w:val="28"/>
        </w:rPr>
        <w:t>Разрешить процедуру временной регистрации по месту пребывания.</w:t>
      </w:r>
    </w:p>
    <w:p w14:paraId="29732A63" w14:textId="5FB066F8" w:rsidR="00B70816" w:rsidRPr="00B70816" w:rsidRDefault="00094321" w:rsidP="00094321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line="276" w:lineRule="auto"/>
        <w:ind w:left="0" w:firstLine="360"/>
        <w:jc w:val="both"/>
        <w:rPr>
          <w:sz w:val="28"/>
        </w:rPr>
      </w:pPr>
      <w:r>
        <w:rPr>
          <w:sz w:val="28"/>
        </w:rPr>
        <w:t xml:space="preserve">Председателю кооператива </w:t>
      </w:r>
      <w:proofErr w:type="spellStart"/>
      <w:r>
        <w:rPr>
          <w:sz w:val="28"/>
        </w:rPr>
        <w:t>Габитову</w:t>
      </w:r>
      <w:proofErr w:type="spellEnd"/>
      <w:r>
        <w:rPr>
          <w:sz w:val="28"/>
        </w:rPr>
        <w:t xml:space="preserve"> И.М. обеспечить контроль за безопасным использованием оборудования. </w:t>
      </w:r>
      <w:r w:rsidR="00B70816">
        <w:rPr>
          <w:sz w:val="28"/>
        </w:rPr>
        <w:t xml:space="preserve"> </w:t>
      </w:r>
    </w:p>
    <w:p w14:paraId="16A77837" w14:textId="31BB9260" w:rsidR="0046587A" w:rsidRDefault="0046587A" w:rsidP="00094321">
      <w:pPr>
        <w:widowControl w:val="0"/>
        <w:shd w:val="clear" w:color="auto" w:fill="FFFFFF"/>
        <w:tabs>
          <w:tab w:val="left" w:pos="851"/>
        </w:tabs>
        <w:spacing w:line="276" w:lineRule="auto"/>
        <w:jc w:val="both"/>
        <w:rPr>
          <w:sz w:val="28"/>
        </w:rPr>
      </w:pPr>
    </w:p>
    <w:p w14:paraId="6150BBD6" w14:textId="77777777" w:rsidR="00094321" w:rsidRDefault="00094321" w:rsidP="0046587A">
      <w:pPr>
        <w:widowControl w:val="0"/>
        <w:shd w:val="clear" w:color="auto" w:fill="FFFFFF"/>
        <w:tabs>
          <w:tab w:val="left" w:pos="851"/>
        </w:tabs>
        <w:jc w:val="both"/>
        <w:rPr>
          <w:sz w:val="28"/>
        </w:rPr>
      </w:pPr>
      <w:bookmarkStart w:id="0" w:name="_GoBack"/>
      <w:bookmarkEnd w:id="0"/>
    </w:p>
    <w:p w14:paraId="3093EC17" w14:textId="77777777" w:rsidR="00094321" w:rsidRDefault="00094321" w:rsidP="0046587A">
      <w:pPr>
        <w:widowControl w:val="0"/>
        <w:shd w:val="clear" w:color="auto" w:fill="FFFFFF"/>
        <w:tabs>
          <w:tab w:val="left" w:pos="851"/>
        </w:tabs>
        <w:jc w:val="both"/>
        <w:rPr>
          <w:sz w:val="28"/>
        </w:rPr>
      </w:pPr>
    </w:p>
    <w:p w14:paraId="46D0CD0C" w14:textId="77777777" w:rsidR="00094321" w:rsidRDefault="00094321" w:rsidP="0046587A">
      <w:pPr>
        <w:widowControl w:val="0"/>
        <w:shd w:val="clear" w:color="auto" w:fill="FFFFFF"/>
        <w:tabs>
          <w:tab w:val="left" w:pos="851"/>
        </w:tabs>
        <w:jc w:val="both"/>
        <w:rPr>
          <w:sz w:val="28"/>
        </w:rPr>
      </w:pPr>
    </w:p>
    <w:p w14:paraId="03EB2FCA" w14:textId="35D4FBE8" w:rsidR="0046587A" w:rsidRPr="0046587A" w:rsidRDefault="0046587A" w:rsidP="0046587A">
      <w:pPr>
        <w:widowControl w:val="0"/>
        <w:shd w:val="clear" w:color="auto" w:fill="FFFFFF"/>
        <w:tabs>
          <w:tab w:val="left" w:pos="851"/>
        </w:tabs>
        <w:jc w:val="both"/>
        <w:rPr>
          <w:sz w:val="28"/>
        </w:rPr>
      </w:pPr>
      <w:r>
        <w:rPr>
          <w:sz w:val="28"/>
        </w:rPr>
        <w:t>Глава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Д.Б. Мухаметзянов</w:t>
      </w:r>
    </w:p>
    <w:sectPr w:rsidR="0046587A" w:rsidRPr="00465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Tat">
    <w:altName w:val="Cambria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42798"/>
    <w:multiLevelType w:val="hybridMultilevel"/>
    <w:tmpl w:val="3B849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C17A6"/>
    <w:multiLevelType w:val="hybridMultilevel"/>
    <w:tmpl w:val="5168962E"/>
    <w:lvl w:ilvl="0" w:tplc="EE3C3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66"/>
    <w:rsid w:val="00094321"/>
    <w:rsid w:val="000E4B75"/>
    <w:rsid w:val="00433EE8"/>
    <w:rsid w:val="0046587A"/>
    <w:rsid w:val="00770231"/>
    <w:rsid w:val="009302BF"/>
    <w:rsid w:val="00B70816"/>
    <w:rsid w:val="00B97A66"/>
    <w:rsid w:val="00BA6C7F"/>
    <w:rsid w:val="00BE5486"/>
    <w:rsid w:val="00DF0D29"/>
    <w:rsid w:val="00EE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AF27"/>
  <w15:chartTrackingRefBased/>
  <w15:docId w15:val="{8B2B4A4B-38B7-44B0-B910-9F12A772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D29"/>
    <w:pPr>
      <w:ind w:left="720"/>
      <w:contextualSpacing/>
    </w:pPr>
  </w:style>
  <w:style w:type="table" w:styleId="a4">
    <w:name w:val="Table Grid"/>
    <w:basedOn w:val="a1"/>
    <w:uiPriority w:val="39"/>
    <w:rsid w:val="00EE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48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4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Ильчигуловский сс</dc:creator>
  <cp:keywords/>
  <dc:description/>
  <cp:lastModifiedBy>Ильчигуловский сс</cp:lastModifiedBy>
  <cp:revision>5</cp:revision>
  <cp:lastPrinted>2024-06-11T07:33:00Z</cp:lastPrinted>
  <dcterms:created xsi:type="dcterms:W3CDTF">2024-05-28T06:43:00Z</dcterms:created>
  <dcterms:modified xsi:type="dcterms:W3CDTF">2024-06-11T07:35:00Z</dcterms:modified>
</cp:coreProperties>
</file>